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92ACE" w14:textId="77777777" w:rsidR="008A3FC2" w:rsidRDefault="008A3FC2">
      <w:pPr>
        <w:rPr>
          <w:i/>
          <w:sz w:val="18"/>
          <w:szCs w:val="18"/>
        </w:rPr>
      </w:pPr>
    </w:p>
    <w:p w14:paraId="4BFBE1CC" w14:textId="77777777" w:rsidR="008A3FC2" w:rsidRPr="00422E6C" w:rsidRDefault="008A3FC2">
      <w:pPr>
        <w:rPr>
          <w:b/>
        </w:rPr>
      </w:pPr>
      <w:r w:rsidRPr="00422E6C">
        <w:rPr>
          <w:b/>
        </w:rPr>
        <w:t>Hardware Configuration</w:t>
      </w:r>
    </w:p>
    <w:p w14:paraId="19123B76" w14:textId="77777777" w:rsidR="007A467E" w:rsidRDefault="007A467E" w:rsidP="00BB6B20">
      <w:pPr>
        <w:jc w:val="both"/>
        <w:rPr>
          <w:i/>
          <w:sz w:val="18"/>
          <w:szCs w:val="18"/>
        </w:rPr>
      </w:pPr>
      <w:r w:rsidRPr="007A467E">
        <w:rPr>
          <w:i/>
          <w:sz w:val="18"/>
          <w:szCs w:val="18"/>
        </w:rPr>
        <w:t xml:space="preserve">8.3.1.4 A description of the steps taken to configure all the hardware must be </w:t>
      </w:r>
      <w:r w:rsidRPr="007A467E">
        <w:rPr>
          <w:bCs/>
          <w:i/>
          <w:sz w:val="18"/>
          <w:szCs w:val="18"/>
        </w:rPr>
        <w:t xml:space="preserve">reported </w:t>
      </w:r>
      <w:r w:rsidRPr="007A467E">
        <w:rPr>
          <w:i/>
          <w:sz w:val="18"/>
          <w:szCs w:val="18"/>
        </w:rPr>
        <w:t xml:space="preserve">in the </w:t>
      </w:r>
      <w:r w:rsidRPr="007A467E">
        <w:rPr>
          <w:bCs/>
          <w:i/>
          <w:sz w:val="18"/>
          <w:szCs w:val="18"/>
        </w:rPr>
        <w:t>Report</w:t>
      </w:r>
      <w:r w:rsidRPr="007A467E">
        <w:rPr>
          <w:i/>
          <w:sz w:val="18"/>
          <w:szCs w:val="18"/>
        </w:rPr>
        <w:t xml:space="preserve">. All configuration scripts or step-by-step GUI instructions are </w:t>
      </w:r>
      <w:r w:rsidRPr="007A467E">
        <w:rPr>
          <w:bCs/>
          <w:i/>
          <w:sz w:val="18"/>
          <w:szCs w:val="18"/>
        </w:rPr>
        <w:t xml:space="preserve">reported </w:t>
      </w:r>
      <w:r w:rsidRPr="007A467E">
        <w:rPr>
          <w:i/>
          <w:sz w:val="18"/>
          <w:szCs w:val="18"/>
        </w:rPr>
        <w:t xml:space="preserve">in the </w:t>
      </w:r>
      <w:r w:rsidRPr="007A467E">
        <w:rPr>
          <w:bCs/>
          <w:i/>
          <w:sz w:val="18"/>
          <w:szCs w:val="18"/>
        </w:rPr>
        <w:t xml:space="preserve">Supporting Files </w:t>
      </w:r>
      <w:r w:rsidRPr="007A467E">
        <w:rPr>
          <w:i/>
          <w:sz w:val="18"/>
          <w:szCs w:val="18"/>
        </w:rPr>
        <w:t xml:space="preserve">(see Clause 8.4.1.1). The description, scripts and GUI instructions must be enough such that a reader knowledgeable of computer systems and the </w:t>
      </w:r>
      <w:r w:rsidRPr="007A467E">
        <w:rPr>
          <w:bCs/>
          <w:i/>
          <w:sz w:val="18"/>
          <w:szCs w:val="18"/>
        </w:rPr>
        <w:t xml:space="preserve">TPCx-V </w:t>
      </w:r>
      <w:r w:rsidRPr="007A467E">
        <w:rPr>
          <w:i/>
          <w:sz w:val="18"/>
          <w:szCs w:val="18"/>
        </w:rPr>
        <w:t>specification could recreate the hardware environment</w:t>
      </w:r>
    </w:p>
    <w:p w14:paraId="6B7FDB02" w14:textId="77777777" w:rsidR="007A467E" w:rsidRPr="007A467E" w:rsidRDefault="007A467E">
      <w:pPr>
        <w:rPr>
          <w:b/>
          <w:sz w:val="20"/>
          <w:szCs w:val="20"/>
        </w:rPr>
      </w:pPr>
      <w:r w:rsidRPr="007A467E">
        <w:rPr>
          <w:b/>
          <w:sz w:val="18"/>
          <w:szCs w:val="18"/>
        </w:rPr>
        <w:t>Driver</w:t>
      </w:r>
    </w:p>
    <w:p w14:paraId="2301BDF6" w14:textId="7F95C8B3" w:rsidR="00260833" w:rsidRPr="008A2273" w:rsidRDefault="007A467E" w:rsidP="008A2273">
      <w:pPr>
        <w:jc w:val="both"/>
        <w:rPr>
          <w:sz w:val="20"/>
          <w:szCs w:val="20"/>
        </w:rPr>
      </w:pPr>
      <w:r w:rsidRPr="007A467E">
        <w:rPr>
          <w:sz w:val="20"/>
          <w:szCs w:val="20"/>
        </w:rPr>
        <w:t>The driver system is not part of the System Under Test (SUT) and priced configuration. Th</w:t>
      </w:r>
      <w:r w:rsidR="00D97C02">
        <w:rPr>
          <w:sz w:val="20"/>
          <w:szCs w:val="20"/>
        </w:rPr>
        <w:t>is</w:t>
      </w:r>
      <w:r w:rsidRPr="007A467E">
        <w:rPr>
          <w:sz w:val="20"/>
          <w:szCs w:val="20"/>
        </w:rPr>
        <w:t xml:space="preserve"> system </w:t>
      </w:r>
      <w:r w:rsidR="00D97C02">
        <w:rPr>
          <w:sz w:val="20"/>
          <w:szCs w:val="20"/>
        </w:rPr>
        <w:t>is</w:t>
      </w:r>
      <w:r w:rsidRPr="007A467E">
        <w:rPr>
          <w:sz w:val="20"/>
          <w:szCs w:val="20"/>
        </w:rPr>
        <w:t xml:space="preserve"> connected to SUT </w:t>
      </w:r>
      <w:r w:rsidRPr="00FE0F51">
        <w:rPr>
          <w:sz w:val="20"/>
          <w:szCs w:val="20"/>
        </w:rPr>
        <w:t xml:space="preserve">using </w:t>
      </w:r>
      <w:r w:rsidR="00FE0F51" w:rsidRPr="00FE0F51">
        <w:rPr>
          <w:sz w:val="20"/>
          <w:szCs w:val="20"/>
        </w:rPr>
        <w:t xml:space="preserve">Integrated </w:t>
      </w:r>
      <w:r w:rsidR="00202F01">
        <w:rPr>
          <w:sz w:val="20"/>
          <w:szCs w:val="20"/>
        </w:rPr>
        <w:t>100</w:t>
      </w:r>
      <w:r w:rsidRPr="00FE0F51">
        <w:rPr>
          <w:sz w:val="20"/>
          <w:szCs w:val="20"/>
        </w:rPr>
        <w:t>Gb/s Ethernet</w:t>
      </w:r>
      <w:r w:rsidR="00FE0F51">
        <w:rPr>
          <w:sz w:val="20"/>
          <w:szCs w:val="20"/>
        </w:rPr>
        <w:t xml:space="preserve"> Adapter</w:t>
      </w:r>
      <w:r w:rsidRPr="007A467E">
        <w:rPr>
          <w:sz w:val="20"/>
          <w:szCs w:val="20"/>
        </w:rPr>
        <w:t>.</w:t>
      </w:r>
      <w:r w:rsidR="00D97C02">
        <w:rPr>
          <w:sz w:val="20"/>
          <w:szCs w:val="20"/>
        </w:rPr>
        <w:t xml:space="preserve"> </w:t>
      </w:r>
      <w:r w:rsidR="00D42931">
        <w:rPr>
          <w:sz w:val="20"/>
          <w:szCs w:val="20"/>
        </w:rPr>
        <w:t xml:space="preserve">Another ethernet port is connected </w:t>
      </w:r>
      <w:r w:rsidR="00D42931" w:rsidRPr="008813AD">
        <w:rPr>
          <w:sz w:val="20"/>
          <w:szCs w:val="20"/>
        </w:rPr>
        <w:t>to 1GB/s Management network</w:t>
      </w:r>
      <w:r w:rsidR="00D42931">
        <w:rPr>
          <w:sz w:val="20"/>
          <w:szCs w:val="20"/>
        </w:rPr>
        <w:t xml:space="preserve"> in the lab.</w:t>
      </w:r>
      <w:r w:rsidR="00A95DA6">
        <w:rPr>
          <w:sz w:val="20"/>
          <w:szCs w:val="20"/>
        </w:rPr>
        <w:t xml:space="preserve"> </w:t>
      </w:r>
      <w:r w:rsidR="00791044">
        <w:rPr>
          <w:sz w:val="20"/>
          <w:szCs w:val="20"/>
        </w:rPr>
        <w:t xml:space="preserve">This system has </w:t>
      </w:r>
      <w:r w:rsidR="00202F01">
        <w:rPr>
          <w:sz w:val="20"/>
          <w:szCs w:val="20"/>
        </w:rPr>
        <w:t>2x450GB DELLBOSS</w:t>
      </w:r>
      <w:r w:rsidR="0035148C">
        <w:rPr>
          <w:sz w:val="20"/>
          <w:szCs w:val="20"/>
        </w:rPr>
        <w:t xml:space="preserve"> SSD</w:t>
      </w:r>
      <w:r w:rsidR="00791044">
        <w:rPr>
          <w:sz w:val="20"/>
          <w:szCs w:val="20"/>
        </w:rPr>
        <w:t xml:space="preserve"> configured </w:t>
      </w:r>
      <w:r w:rsidR="00396C55">
        <w:rPr>
          <w:sz w:val="20"/>
          <w:szCs w:val="20"/>
        </w:rPr>
        <w:t>with</w:t>
      </w:r>
      <w:r w:rsidR="00791044">
        <w:rPr>
          <w:sz w:val="20"/>
          <w:szCs w:val="20"/>
        </w:rPr>
        <w:t xml:space="preserve"> </w:t>
      </w:r>
      <w:r w:rsidR="00791044" w:rsidRPr="0035148C">
        <w:rPr>
          <w:sz w:val="20"/>
          <w:szCs w:val="20"/>
        </w:rPr>
        <w:t>RAID</w:t>
      </w:r>
      <w:r w:rsidR="0035148C">
        <w:rPr>
          <w:sz w:val="20"/>
          <w:szCs w:val="20"/>
        </w:rPr>
        <w:t xml:space="preserve"> 1</w:t>
      </w:r>
      <w:r w:rsidR="00791044">
        <w:rPr>
          <w:sz w:val="20"/>
          <w:szCs w:val="20"/>
        </w:rPr>
        <w:t xml:space="preserve"> to install OS and </w:t>
      </w:r>
      <w:r w:rsidR="00202F01">
        <w:rPr>
          <w:sz w:val="20"/>
          <w:szCs w:val="20"/>
        </w:rPr>
        <w:t>3</w:t>
      </w:r>
      <w:r w:rsidR="00875792" w:rsidRPr="00AF64C5">
        <w:rPr>
          <w:sz w:val="20"/>
          <w:szCs w:val="20"/>
        </w:rPr>
        <w:t>x</w:t>
      </w:r>
      <w:r w:rsidR="00791044" w:rsidRPr="00AF64C5">
        <w:rPr>
          <w:sz w:val="20"/>
          <w:szCs w:val="20"/>
        </w:rPr>
        <w:t xml:space="preserve"> </w:t>
      </w:r>
      <w:r w:rsidR="00202F01">
        <w:rPr>
          <w:sz w:val="20"/>
          <w:szCs w:val="20"/>
        </w:rPr>
        <w:t>7.68</w:t>
      </w:r>
      <w:r w:rsidR="00AF64C5" w:rsidRPr="00AF64C5">
        <w:rPr>
          <w:sz w:val="20"/>
          <w:szCs w:val="20"/>
        </w:rPr>
        <w:t>T</w:t>
      </w:r>
      <w:r w:rsidR="00791044" w:rsidRPr="00AF64C5">
        <w:rPr>
          <w:sz w:val="20"/>
          <w:szCs w:val="20"/>
        </w:rPr>
        <w:t xml:space="preserve">B </w:t>
      </w:r>
      <w:r w:rsidR="00AF64C5">
        <w:rPr>
          <w:sz w:val="20"/>
          <w:szCs w:val="20"/>
        </w:rPr>
        <w:t>Dell NVMe</w:t>
      </w:r>
      <w:r w:rsidR="00791044">
        <w:rPr>
          <w:sz w:val="20"/>
          <w:szCs w:val="20"/>
        </w:rPr>
        <w:t xml:space="preserve"> to store flat file</w:t>
      </w:r>
      <w:r w:rsidR="00FC6A11">
        <w:rPr>
          <w:sz w:val="20"/>
          <w:szCs w:val="20"/>
        </w:rPr>
        <w:t>s</w:t>
      </w:r>
      <w:r w:rsidR="00202F01">
        <w:rPr>
          <w:sz w:val="20"/>
          <w:szCs w:val="20"/>
        </w:rPr>
        <w:t xml:space="preserve"> and results</w:t>
      </w:r>
      <w:r w:rsidR="00791044">
        <w:rPr>
          <w:sz w:val="20"/>
          <w:szCs w:val="20"/>
        </w:rPr>
        <w:t xml:space="preserve">. </w:t>
      </w:r>
      <w:r w:rsidR="00B75BBA">
        <w:rPr>
          <w:sz w:val="20"/>
          <w:szCs w:val="20"/>
        </w:rPr>
        <w:t xml:space="preserve">It has </w:t>
      </w:r>
      <w:r w:rsidR="00202F01">
        <w:rPr>
          <w:sz w:val="20"/>
          <w:szCs w:val="20"/>
        </w:rPr>
        <w:t>1</w:t>
      </w:r>
      <w:r w:rsidR="00DE5A79" w:rsidRPr="00AF64C5">
        <w:rPr>
          <w:sz w:val="20"/>
          <w:szCs w:val="20"/>
        </w:rPr>
        <w:t>x</w:t>
      </w:r>
      <w:r w:rsidR="00B75BBA" w:rsidRPr="00AF64C5">
        <w:rPr>
          <w:sz w:val="20"/>
          <w:szCs w:val="20"/>
        </w:rPr>
        <w:t xml:space="preserve"> </w:t>
      </w:r>
      <w:r w:rsidR="00AF64C5" w:rsidRPr="00AF64C5">
        <w:rPr>
          <w:sz w:val="20"/>
          <w:szCs w:val="20"/>
        </w:rPr>
        <w:t>AMD EPYC 77</w:t>
      </w:r>
      <w:r w:rsidR="00202F01">
        <w:rPr>
          <w:sz w:val="20"/>
          <w:szCs w:val="20"/>
        </w:rPr>
        <w:t>63</w:t>
      </w:r>
      <w:r w:rsidR="00AF64C5" w:rsidRPr="00AF64C5">
        <w:rPr>
          <w:sz w:val="20"/>
          <w:szCs w:val="20"/>
        </w:rPr>
        <w:t xml:space="preserve"> 64-Core Processor</w:t>
      </w:r>
    </w:p>
    <w:p w14:paraId="14E13EF1" w14:textId="77777777" w:rsidR="00081AA3" w:rsidRDefault="008A3FC2">
      <w:pPr>
        <w:rPr>
          <w:b/>
          <w:sz w:val="20"/>
          <w:szCs w:val="20"/>
        </w:rPr>
      </w:pPr>
      <w:r w:rsidRPr="00234C77">
        <w:rPr>
          <w:b/>
          <w:sz w:val="20"/>
          <w:szCs w:val="20"/>
        </w:rPr>
        <w:t>System Under Test</w:t>
      </w:r>
    </w:p>
    <w:p w14:paraId="20385C59" w14:textId="4FE6969F" w:rsidR="00047913" w:rsidRDefault="00352BC7" w:rsidP="00C85584">
      <w:pPr>
        <w:jc w:val="both"/>
        <w:rPr>
          <w:sz w:val="20"/>
          <w:szCs w:val="20"/>
        </w:rPr>
      </w:pPr>
      <w:r w:rsidRPr="00352BC7">
        <w:rPr>
          <w:sz w:val="20"/>
          <w:szCs w:val="20"/>
        </w:rPr>
        <w:t>The</w:t>
      </w:r>
      <w:r>
        <w:rPr>
          <w:sz w:val="20"/>
          <w:szCs w:val="20"/>
        </w:rPr>
        <w:t xml:space="preserve"> SUT is </w:t>
      </w:r>
      <w:r w:rsidR="00F22448">
        <w:rPr>
          <w:sz w:val="20"/>
          <w:szCs w:val="20"/>
        </w:rPr>
        <w:t>a PowerEdge R7</w:t>
      </w:r>
      <w:r w:rsidR="00202F01">
        <w:rPr>
          <w:sz w:val="20"/>
          <w:szCs w:val="20"/>
        </w:rPr>
        <w:t>6</w:t>
      </w:r>
      <w:r w:rsidR="00F22448">
        <w:rPr>
          <w:sz w:val="20"/>
          <w:szCs w:val="20"/>
        </w:rPr>
        <w:t>25 server</w:t>
      </w:r>
      <w:r w:rsidR="009A088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with </w:t>
      </w:r>
      <w:r w:rsidR="0082777A" w:rsidRPr="00F22448">
        <w:rPr>
          <w:sz w:val="20"/>
          <w:szCs w:val="20"/>
        </w:rPr>
        <w:t>2x</w:t>
      </w:r>
      <w:r w:rsidRPr="00F22448">
        <w:rPr>
          <w:sz w:val="20"/>
          <w:szCs w:val="20"/>
        </w:rPr>
        <w:t xml:space="preserve"> AMD EPYC </w:t>
      </w:r>
      <w:r w:rsidR="00202F01">
        <w:rPr>
          <w:sz w:val="20"/>
          <w:szCs w:val="20"/>
        </w:rPr>
        <w:t>9534</w:t>
      </w:r>
      <w:r w:rsidRPr="00F22448">
        <w:rPr>
          <w:sz w:val="20"/>
          <w:szCs w:val="20"/>
        </w:rPr>
        <w:t xml:space="preserve"> 2.</w:t>
      </w:r>
      <w:r w:rsidR="00766E80">
        <w:rPr>
          <w:sz w:val="20"/>
          <w:szCs w:val="20"/>
        </w:rPr>
        <w:t>45</w:t>
      </w:r>
      <w:r w:rsidRPr="00F22448">
        <w:rPr>
          <w:sz w:val="20"/>
          <w:szCs w:val="20"/>
        </w:rPr>
        <w:t xml:space="preserve"> GHz </w:t>
      </w:r>
      <w:r w:rsidR="004315E0" w:rsidRPr="00F22448">
        <w:rPr>
          <w:sz w:val="20"/>
          <w:szCs w:val="20"/>
        </w:rPr>
        <w:t>64</w:t>
      </w:r>
      <w:r w:rsidRPr="00F22448">
        <w:rPr>
          <w:sz w:val="20"/>
          <w:szCs w:val="20"/>
        </w:rPr>
        <w:t xml:space="preserve"> core processor</w:t>
      </w:r>
      <w:r w:rsidR="00254C23">
        <w:rPr>
          <w:sz w:val="20"/>
          <w:szCs w:val="20"/>
        </w:rPr>
        <w:t xml:space="preserve">. </w:t>
      </w:r>
      <w:r w:rsidR="00766E80">
        <w:rPr>
          <w:sz w:val="20"/>
          <w:szCs w:val="20"/>
        </w:rPr>
        <w:t>2</w:t>
      </w:r>
      <w:r w:rsidR="006444DC" w:rsidRPr="003E016F">
        <w:rPr>
          <w:sz w:val="20"/>
          <w:szCs w:val="20"/>
        </w:rPr>
        <w:t>x</w:t>
      </w:r>
      <w:r w:rsidR="0002408F" w:rsidRPr="003E016F">
        <w:rPr>
          <w:sz w:val="20"/>
          <w:szCs w:val="20"/>
        </w:rPr>
        <w:t xml:space="preserve"> </w:t>
      </w:r>
      <w:r w:rsidR="007F3C8B" w:rsidRPr="003E016F">
        <w:rPr>
          <w:sz w:val="20"/>
          <w:szCs w:val="20"/>
        </w:rPr>
        <w:t>480</w:t>
      </w:r>
      <w:r w:rsidR="006444DC" w:rsidRPr="003E016F">
        <w:rPr>
          <w:sz w:val="20"/>
          <w:szCs w:val="20"/>
        </w:rPr>
        <w:t xml:space="preserve">GB </w:t>
      </w:r>
      <w:r w:rsidR="007F3C8B" w:rsidRPr="003E016F">
        <w:rPr>
          <w:sz w:val="20"/>
          <w:szCs w:val="20"/>
        </w:rPr>
        <w:t>BOSS-S2</w:t>
      </w:r>
      <w:r w:rsidR="004636FA" w:rsidRPr="003E016F">
        <w:rPr>
          <w:sz w:val="20"/>
          <w:szCs w:val="20"/>
        </w:rPr>
        <w:t xml:space="preserve"> SATA M.2</w:t>
      </w:r>
      <w:r w:rsidR="006444DC" w:rsidRPr="003E016F">
        <w:rPr>
          <w:sz w:val="20"/>
          <w:szCs w:val="20"/>
        </w:rPr>
        <w:t xml:space="preserve"> SSD configured with RAID</w:t>
      </w:r>
      <w:r w:rsidR="007F3C8B" w:rsidRPr="003E016F">
        <w:rPr>
          <w:sz w:val="20"/>
          <w:szCs w:val="20"/>
        </w:rPr>
        <w:t xml:space="preserve"> 1</w:t>
      </w:r>
      <w:r w:rsidR="006444DC">
        <w:rPr>
          <w:sz w:val="20"/>
          <w:szCs w:val="20"/>
        </w:rPr>
        <w:t xml:space="preserve"> for OS. </w:t>
      </w:r>
      <w:r w:rsidR="00206744" w:rsidRPr="003E016F">
        <w:rPr>
          <w:sz w:val="20"/>
          <w:szCs w:val="20"/>
        </w:rPr>
        <w:t xml:space="preserve">This sever has </w:t>
      </w:r>
      <w:r w:rsidR="007F3C8B" w:rsidRPr="003E016F">
        <w:rPr>
          <w:sz w:val="20"/>
          <w:szCs w:val="20"/>
        </w:rPr>
        <w:t>2x PERC H755N RAID controllers</w:t>
      </w:r>
      <w:r w:rsidR="00DA68BD">
        <w:rPr>
          <w:sz w:val="20"/>
          <w:szCs w:val="20"/>
        </w:rPr>
        <w:t>.</w:t>
      </w:r>
      <w:r w:rsidR="00DA68BD" w:rsidRPr="00DA68BD">
        <w:rPr>
          <w:sz w:val="20"/>
          <w:szCs w:val="20"/>
        </w:rPr>
        <w:t xml:space="preserve"> </w:t>
      </w:r>
      <w:r w:rsidR="00DA68BD">
        <w:rPr>
          <w:sz w:val="20"/>
          <w:szCs w:val="20"/>
        </w:rPr>
        <w:t xml:space="preserve">This </w:t>
      </w:r>
      <w:r w:rsidR="00DA68BD" w:rsidRPr="008813AD">
        <w:rPr>
          <w:sz w:val="20"/>
          <w:szCs w:val="20"/>
        </w:rPr>
        <w:t xml:space="preserve">server has </w:t>
      </w:r>
      <w:r w:rsidR="00913D00" w:rsidRPr="008813AD">
        <w:rPr>
          <w:sz w:val="20"/>
          <w:szCs w:val="20"/>
        </w:rPr>
        <w:t>1</w:t>
      </w:r>
      <w:r w:rsidR="00DA68BD" w:rsidRPr="008813AD">
        <w:rPr>
          <w:sz w:val="20"/>
          <w:szCs w:val="20"/>
        </w:rPr>
        <w:t xml:space="preserve">x </w:t>
      </w:r>
      <w:r w:rsidR="00913D00" w:rsidRPr="008813AD">
        <w:rPr>
          <w:sz w:val="20"/>
          <w:szCs w:val="20"/>
        </w:rPr>
        <w:t xml:space="preserve">embedded </w:t>
      </w:r>
      <w:r w:rsidR="008813AD">
        <w:rPr>
          <w:sz w:val="20"/>
          <w:szCs w:val="20"/>
        </w:rPr>
        <w:t>1Gb Broadcom Gigabit Ethernet – NIC adapter</w:t>
      </w:r>
      <w:r w:rsidR="00C56D56">
        <w:rPr>
          <w:sz w:val="20"/>
          <w:szCs w:val="20"/>
        </w:rPr>
        <w:t xml:space="preserve"> &amp; </w:t>
      </w:r>
      <w:r w:rsidR="008813AD">
        <w:rPr>
          <w:sz w:val="20"/>
          <w:szCs w:val="20"/>
        </w:rPr>
        <w:t xml:space="preserve">1x Mellanox </w:t>
      </w:r>
      <w:r w:rsidR="00202F01">
        <w:rPr>
          <w:sz w:val="20"/>
          <w:szCs w:val="20"/>
        </w:rPr>
        <w:t>100</w:t>
      </w:r>
      <w:r w:rsidR="008813AD">
        <w:rPr>
          <w:sz w:val="20"/>
          <w:szCs w:val="20"/>
        </w:rPr>
        <w:t xml:space="preserve">Gb dual-port </w:t>
      </w:r>
      <w:r w:rsidR="00202F01">
        <w:rPr>
          <w:sz w:val="20"/>
          <w:szCs w:val="20"/>
        </w:rPr>
        <w:t>QSFP</w:t>
      </w:r>
      <w:r w:rsidR="008813AD">
        <w:rPr>
          <w:sz w:val="20"/>
          <w:szCs w:val="20"/>
        </w:rPr>
        <w:t xml:space="preserve"> Adapter</w:t>
      </w:r>
      <w:r w:rsidR="00DA68BD">
        <w:rPr>
          <w:sz w:val="20"/>
          <w:szCs w:val="20"/>
        </w:rPr>
        <w:t xml:space="preserve">, </w:t>
      </w:r>
      <w:r w:rsidR="00202F01">
        <w:rPr>
          <w:sz w:val="20"/>
          <w:szCs w:val="20"/>
        </w:rPr>
        <w:t>the former</w:t>
      </w:r>
      <w:r w:rsidR="00DA68BD">
        <w:rPr>
          <w:sz w:val="20"/>
          <w:szCs w:val="20"/>
        </w:rPr>
        <w:t xml:space="preserve"> is connected </w:t>
      </w:r>
      <w:r w:rsidR="00DA68BD" w:rsidRPr="008813AD">
        <w:rPr>
          <w:sz w:val="20"/>
          <w:szCs w:val="20"/>
        </w:rPr>
        <w:t>1GB/s Management network</w:t>
      </w:r>
      <w:r w:rsidR="00DA68BD">
        <w:rPr>
          <w:sz w:val="20"/>
          <w:szCs w:val="20"/>
        </w:rPr>
        <w:t xml:space="preserve"> in the lab and other is connected to </w:t>
      </w:r>
      <w:r w:rsidR="00DA68BD" w:rsidRPr="008813AD">
        <w:rPr>
          <w:sz w:val="20"/>
          <w:szCs w:val="20"/>
        </w:rPr>
        <w:t xml:space="preserve">Driver over </w:t>
      </w:r>
      <w:r w:rsidR="00202F01">
        <w:rPr>
          <w:sz w:val="20"/>
          <w:szCs w:val="20"/>
        </w:rPr>
        <w:t>100</w:t>
      </w:r>
      <w:r w:rsidR="00DA68BD" w:rsidRPr="008813AD">
        <w:rPr>
          <w:sz w:val="20"/>
          <w:szCs w:val="20"/>
        </w:rPr>
        <w:t>GB/s Ethernet</w:t>
      </w:r>
      <w:r w:rsidR="008813AD">
        <w:rPr>
          <w:sz w:val="20"/>
          <w:szCs w:val="20"/>
        </w:rPr>
        <w:t>.</w:t>
      </w:r>
    </w:p>
    <w:p w14:paraId="2D3B9009" w14:textId="77777777" w:rsidR="00206744" w:rsidRPr="00047913" w:rsidRDefault="003500D4">
      <w:pPr>
        <w:rPr>
          <w:b/>
          <w:sz w:val="20"/>
          <w:szCs w:val="20"/>
        </w:rPr>
      </w:pPr>
      <w:r w:rsidRPr="00047913">
        <w:rPr>
          <w:b/>
          <w:sz w:val="20"/>
          <w:szCs w:val="20"/>
        </w:rPr>
        <w:t>Storage</w:t>
      </w:r>
    </w:p>
    <w:p w14:paraId="61116A9B" w14:textId="5F4B2EF5" w:rsidR="00B70A32" w:rsidRDefault="00092F21" w:rsidP="00C85584">
      <w:pPr>
        <w:jc w:val="both"/>
        <w:rPr>
          <w:sz w:val="20"/>
          <w:szCs w:val="20"/>
        </w:rPr>
      </w:pPr>
      <w:r w:rsidRPr="00DB338A">
        <w:rPr>
          <w:sz w:val="20"/>
          <w:szCs w:val="20"/>
        </w:rPr>
        <w:t>1</w:t>
      </w:r>
      <w:r w:rsidR="00AF4983">
        <w:rPr>
          <w:sz w:val="20"/>
          <w:szCs w:val="20"/>
        </w:rPr>
        <w:t>6</w:t>
      </w:r>
      <w:r w:rsidRPr="00DB338A">
        <w:rPr>
          <w:sz w:val="20"/>
          <w:szCs w:val="20"/>
        </w:rPr>
        <w:t>x</w:t>
      </w:r>
      <w:r w:rsidR="00DD5A7A" w:rsidRPr="00DB338A">
        <w:rPr>
          <w:sz w:val="20"/>
          <w:szCs w:val="20"/>
        </w:rPr>
        <w:t xml:space="preserve"> </w:t>
      </w:r>
      <w:r w:rsidR="00DB338A" w:rsidRPr="00DB338A">
        <w:rPr>
          <w:sz w:val="20"/>
          <w:szCs w:val="20"/>
        </w:rPr>
        <w:t xml:space="preserve">Dell </w:t>
      </w:r>
      <w:proofErr w:type="spellStart"/>
      <w:r w:rsidR="00DB338A" w:rsidRPr="00DB338A">
        <w:rPr>
          <w:sz w:val="20"/>
          <w:szCs w:val="20"/>
        </w:rPr>
        <w:t>NVMe</w:t>
      </w:r>
      <w:proofErr w:type="spellEnd"/>
      <w:r w:rsidR="00DB338A" w:rsidRPr="00DB338A">
        <w:rPr>
          <w:sz w:val="20"/>
          <w:szCs w:val="20"/>
        </w:rPr>
        <w:t xml:space="preserve"> AGN RI U.2 7.68TB</w:t>
      </w:r>
      <w:r w:rsidR="00527E31">
        <w:rPr>
          <w:sz w:val="20"/>
          <w:szCs w:val="20"/>
        </w:rPr>
        <w:t xml:space="preserve"> </w:t>
      </w:r>
      <w:r w:rsidR="003B78A2">
        <w:rPr>
          <w:sz w:val="20"/>
          <w:szCs w:val="20"/>
        </w:rPr>
        <w:t xml:space="preserve">are </w:t>
      </w:r>
      <w:r w:rsidR="006718F8">
        <w:rPr>
          <w:sz w:val="20"/>
          <w:szCs w:val="20"/>
        </w:rPr>
        <w:t xml:space="preserve">used for data. </w:t>
      </w:r>
      <w:r w:rsidR="00AF4983">
        <w:rPr>
          <w:sz w:val="20"/>
          <w:szCs w:val="20"/>
        </w:rPr>
        <w:t>8</w:t>
      </w:r>
      <w:r w:rsidR="0057055A" w:rsidRPr="00DB338A">
        <w:rPr>
          <w:sz w:val="20"/>
          <w:szCs w:val="20"/>
        </w:rPr>
        <w:t xml:space="preserve">x </w:t>
      </w:r>
      <w:r w:rsidR="0058647A">
        <w:rPr>
          <w:sz w:val="20"/>
          <w:szCs w:val="20"/>
        </w:rPr>
        <w:t>7.68</w:t>
      </w:r>
      <w:r w:rsidR="0057055A" w:rsidRPr="00DB338A">
        <w:rPr>
          <w:sz w:val="20"/>
          <w:szCs w:val="20"/>
        </w:rPr>
        <w:t>TB drives</w:t>
      </w:r>
      <w:r w:rsidR="00085DA6" w:rsidRPr="00DB338A">
        <w:rPr>
          <w:sz w:val="20"/>
          <w:szCs w:val="20"/>
        </w:rPr>
        <w:t xml:space="preserve"> are </w:t>
      </w:r>
      <w:r w:rsidR="003B78A2" w:rsidRPr="00DB338A">
        <w:rPr>
          <w:sz w:val="20"/>
          <w:szCs w:val="20"/>
        </w:rPr>
        <w:t>connected to</w:t>
      </w:r>
      <w:r w:rsidR="0058647A">
        <w:rPr>
          <w:sz w:val="20"/>
          <w:szCs w:val="20"/>
        </w:rPr>
        <w:t xml:space="preserve"> one of the</w:t>
      </w:r>
      <w:r w:rsidR="003B78A2" w:rsidRPr="00DB338A">
        <w:rPr>
          <w:sz w:val="20"/>
          <w:szCs w:val="20"/>
        </w:rPr>
        <w:t xml:space="preserve"> </w:t>
      </w:r>
      <w:r w:rsidR="0058647A" w:rsidRPr="003E016F">
        <w:rPr>
          <w:sz w:val="20"/>
          <w:szCs w:val="20"/>
        </w:rPr>
        <w:t>PERC H755N RAID controller</w:t>
      </w:r>
      <w:r w:rsidR="0057055A">
        <w:rPr>
          <w:sz w:val="20"/>
          <w:szCs w:val="20"/>
        </w:rPr>
        <w:t xml:space="preserve"> </w:t>
      </w:r>
      <w:r w:rsidR="0057055A" w:rsidRPr="0058647A">
        <w:rPr>
          <w:sz w:val="20"/>
          <w:szCs w:val="20"/>
        </w:rPr>
        <w:t xml:space="preserve">and </w:t>
      </w:r>
      <w:r w:rsidR="0058647A" w:rsidRPr="0058647A">
        <w:rPr>
          <w:sz w:val="20"/>
          <w:szCs w:val="20"/>
        </w:rPr>
        <w:t xml:space="preserve">another </w:t>
      </w:r>
      <w:r w:rsidR="00AF4983">
        <w:rPr>
          <w:sz w:val="20"/>
          <w:szCs w:val="20"/>
        </w:rPr>
        <w:t>8</w:t>
      </w:r>
      <w:r w:rsidR="0058647A" w:rsidRPr="0058647A">
        <w:rPr>
          <w:sz w:val="20"/>
          <w:szCs w:val="20"/>
        </w:rPr>
        <w:t>x drives</w:t>
      </w:r>
      <w:r w:rsidR="0057055A" w:rsidRPr="0058647A">
        <w:rPr>
          <w:sz w:val="20"/>
          <w:szCs w:val="20"/>
        </w:rPr>
        <w:t xml:space="preserve"> are connected to </w:t>
      </w:r>
      <w:r w:rsidR="0058647A" w:rsidRPr="0058647A">
        <w:rPr>
          <w:sz w:val="20"/>
          <w:szCs w:val="20"/>
        </w:rPr>
        <w:t>the second</w:t>
      </w:r>
      <w:r w:rsidR="0057055A" w:rsidRPr="0058647A">
        <w:rPr>
          <w:sz w:val="20"/>
          <w:szCs w:val="20"/>
        </w:rPr>
        <w:t xml:space="preserve"> RAID controller</w:t>
      </w:r>
      <w:r w:rsidR="0057055A">
        <w:rPr>
          <w:sz w:val="20"/>
          <w:szCs w:val="20"/>
        </w:rPr>
        <w:t xml:space="preserve"> </w:t>
      </w:r>
      <w:r w:rsidR="008F3DDA">
        <w:rPr>
          <w:sz w:val="20"/>
          <w:szCs w:val="20"/>
        </w:rPr>
        <w:t xml:space="preserve">and configured with </w:t>
      </w:r>
      <w:r w:rsidR="008F3DDA" w:rsidRPr="0058647A">
        <w:rPr>
          <w:sz w:val="20"/>
          <w:szCs w:val="20"/>
        </w:rPr>
        <w:t>RAID 10</w:t>
      </w:r>
      <w:r w:rsidR="008F3DDA">
        <w:rPr>
          <w:sz w:val="20"/>
          <w:szCs w:val="20"/>
        </w:rPr>
        <w:t xml:space="preserve"> </w:t>
      </w:r>
      <w:r w:rsidR="001508AE">
        <w:rPr>
          <w:sz w:val="20"/>
          <w:szCs w:val="20"/>
        </w:rPr>
        <w:t xml:space="preserve">to store data </w:t>
      </w:r>
      <w:r w:rsidR="008F3DDA">
        <w:rPr>
          <w:sz w:val="20"/>
          <w:szCs w:val="20"/>
        </w:rPr>
        <w:t>f</w:t>
      </w:r>
      <w:r w:rsidR="00E3633D">
        <w:rPr>
          <w:sz w:val="20"/>
          <w:szCs w:val="20"/>
        </w:rPr>
        <w:t>rom</w:t>
      </w:r>
      <w:r w:rsidR="001508AE">
        <w:rPr>
          <w:sz w:val="20"/>
          <w:szCs w:val="20"/>
        </w:rPr>
        <w:t xml:space="preserve"> both</w:t>
      </w:r>
      <w:r w:rsidR="008F3DDA">
        <w:rPr>
          <w:sz w:val="20"/>
          <w:szCs w:val="20"/>
        </w:rPr>
        <w:t xml:space="preserve"> Tier A and Tier B virtual machines.</w:t>
      </w:r>
      <w:r w:rsidR="00D07B8E">
        <w:rPr>
          <w:sz w:val="20"/>
          <w:szCs w:val="20"/>
        </w:rPr>
        <w:t xml:space="preserve"> </w:t>
      </w:r>
      <w:r w:rsidR="00F94362" w:rsidRPr="00F94362">
        <w:rPr>
          <w:sz w:val="20"/>
          <w:szCs w:val="20"/>
        </w:rPr>
        <w:t xml:space="preserve">  </w:t>
      </w:r>
    </w:p>
    <w:p w14:paraId="7433A521" w14:textId="68DAE42D" w:rsidR="001F1BB1" w:rsidRDefault="001F1BB1" w:rsidP="00C8558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More information about installation and changes to the software, settings can be found in the </w:t>
      </w:r>
      <w:r w:rsidR="00F508D3">
        <w:rPr>
          <w:sz w:val="20"/>
          <w:szCs w:val="20"/>
        </w:rPr>
        <w:t>Supporting Files</w:t>
      </w:r>
      <w:r>
        <w:rPr>
          <w:sz w:val="20"/>
          <w:szCs w:val="20"/>
        </w:rPr>
        <w:t xml:space="preserve"> directory under Introduction </w:t>
      </w:r>
      <w:r w:rsidR="00BD1B7C">
        <w:rPr>
          <w:sz w:val="20"/>
          <w:szCs w:val="20"/>
        </w:rPr>
        <w:t>–</w:t>
      </w:r>
      <w:r>
        <w:rPr>
          <w:sz w:val="20"/>
          <w:szCs w:val="20"/>
        </w:rPr>
        <w:t xml:space="preserve"> Hardware</w:t>
      </w:r>
      <w:r w:rsidR="00BD1B7C">
        <w:rPr>
          <w:sz w:val="20"/>
          <w:szCs w:val="20"/>
        </w:rPr>
        <w:t xml:space="preserve"> -Driver/SUT</w:t>
      </w:r>
    </w:p>
    <w:p w14:paraId="7C52E79C" w14:textId="77777777" w:rsidR="00DC44D0" w:rsidRDefault="00DC44D0">
      <w:pPr>
        <w:rPr>
          <w:sz w:val="20"/>
          <w:szCs w:val="20"/>
        </w:rPr>
      </w:pPr>
    </w:p>
    <w:p w14:paraId="138C38FF" w14:textId="77777777" w:rsidR="00DC44D0" w:rsidRDefault="00DC44D0" w:rsidP="00DC44D0">
      <w:pPr>
        <w:rPr>
          <w:b/>
        </w:rPr>
      </w:pPr>
      <w:r>
        <w:rPr>
          <w:b/>
        </w:rPr>
        <w:t>Software</w:t>
      </w:r>
      <w:r w:rsidRPr="00422E6C">
        <w:rPr>
          <w:b/>
        </w:rPr>
        <w:t xml:space="preserve"> Configuration</w:t>
      </w:r>
    </w:p>
    <w:p w14:paraId="057342B7" w14:textId="77777777" w:rsidR="00E369D3" w:rsidRPr="0011772C" w:rsidRDefault="00BF352C" w:rsidP="00C85584">
      <w:pPr>
        <w:jc w:val="both"/>
        <w:rPr>
          <w:i/>
          <w:sz w:val="18"/>
          <w:szCs w:val="18"/>
        </w:rPr>
      </w:pPr>
      <w:r w:rsidRPr="0011772C">
        <w:rPr>
          <w:i/>
          <w:sz w:val="18"/>
          <w:szCs w:val="18"/>
        </w:rPr>
        <w:t xml:space="preserve">A description of the steps taken to configure all software must be reported in the Report. </w:t>
      </w:r>
      <w:r w:rsidR="0011772C" w:rsidRPr="0011772C">
        <w:rPr>
          <w:i/>
          <w:sz w:val="18"/>
          <w:szCs w:val="18"/>
        </w:rPr>
        <w:t>All</w:t>
      </w:r>
      <w:r w:rsidRPr="0011772C">
        <w:rPr>
          <w:i/>
          <w:sz w:val="18"/>
          <w:szCs w:val="18"/>
        </w:rPr>
        <w:t xml:space="preserve"> configuration scripts or step-by-step GUI instructions are reported in the Supporting Files (see Clause 8.4.1.2). The description, scripts and GUI instructions must be </w:t>
      </w:r>
      <w:r w:rsidR="0011772C" w:rsidRPr="0011772C">
        <w:rPr>
          <w:i/>
          <w:sz w:val="18"/>
          <w:szCs w:val="18"/>
        </w:rPr>
        <w:t>enough</w:t>
      </w:r>
      <w:r w:rsidRPr="0011772C">
        <w:rPr>
          <w:i/>
          <w:sz w:val="18"/>
          <w:szCs w:val="18"/>
        </w:rPr>
        <w:t xml:space="preserve"> such that a reader knowledgeable of computer systems and the TPCx-V specification could recreate the software environment.</w:t>
      </w:r>
    </w:p>
    <w:p w14:paraId="31D3232C" w14:textId="489BD6E4" w:rsidR="00DC44D0" w:rsidRPr="00352BC7" w:rsidRDefault="00D25829">
      <w:pPr>
        <w:rPr>
          <w:sz w:val="20"/>
          <w:szCs w:val="20"/>
        </w:rPr>
      </w:pPr>
      <w:r>
        <w:rPr>
          <w:sz w:val="20"/>
          <w:szCs w:val="20"/>
        </w:rPr>
        <w:t xml:space="preserve">The default </w:t>
      </w:r>
      <w:r w:rsidR="00C168D6">
        <w:rPr>
          <w:sz w:val="20"/>
          <w:szCs w:val="20"/>
        </w:rPr>
        <w:t xml:space="preserve">installation of the operating system was executed on both driver and SUT server. More information about </w:t>
      </w:r>
      <w:r w:rsidR="00BE33F6">
        <w:rPr>
          <w:sz w:val="20"/>
          <w:szCs w:val="20"/>
        </w:rPr>
        <w:t xml:space="preserve">installation </w:t>
      </w:r>
      <w:r w:rsidR="00F34AD4">
        <w:rPr>
          <w:sz w:val="20"/>
          <w:szCs w:val="20"/>
        </w:rPr>
        <w:t xml:space="preserve">and </w:t>
      </w:r>
      <w:r w:rsidR="00C168D6">
        <w:rPr>
          <w:sz w:val="20"/>
          <w:szCs w:val="20"/>
        </w:rPr>
        <w:t xml:space="preserve">changes to the software, settings can be found in the </w:t>
      </w:r>
      <w:r w:rsidR="007F0045">
        <w:rPr>
          <w:sz w:val="20"/>
          <w:szCs w:val="20"/>
        </w:rPr>
        <w:t>Supporting Files</w:t>
      </w:r>
      <w:r w:rsidR="00C168D6">
        <w:rPr>
          <w:sz w:val="20"/>
          <w:szCs w:val="20"/>
        </w:rPr>
        <w:t xml:space="preserve"> directory under Introduction </w:t>
      </w:r>
      <w:r w:rsidR="00243479">
        <w:rPr>
          <w:sz w:val="20"/>
          <w:szCs w:val="20"/>
        </w:rPr>
        <w:t>–</w:t>
      </w:r>
      <w:r w:rsidR="00C168D6">
        <w:rPr>
          <w:sz w:val="20"/>
          <w:szCs w:val="20"/>
        </w:rPr>
        <w:t xml:space="preserve"> Software</w:t>
      </w:r>
      <w:r w:rsidR="00243479">
        <w:rPr>
          <w:sz w:val="20"/>
          <w:szCs w:val="20"/>
        </w:rPr>
        <w:t xml:space="preserve"> – Driver/SUT</w:t>
      </w:r>
    </w:p>
    <w:sectPr w:rsidR="00DC44D0" w:rsidRPr="00352BC7" w:rsidSect="007A46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67E"/>
    <w:rsid w:val="0002408F"/>
    <w:rsid w:val="00037DB7"/>
    <w:rsid w:val="00047913"/>
    <w:rsid w:val="00081AA3"/>
    <w:rsid w:val="00085DA6"/>
    <w:rsid w:val="00092F21"/>
    <w:rsid w:val="00094BC3"/>
    <w:rsid w:val="000C6B60"/>
    <w:rsid w:val="0011772C"/>
    <w:rsid w:val="001508AE"/>
    <w:rsid w:val="00173BE8"/>
    <w:rsid w:val="001A6FCF"/>
    <w:rsid w:val="001F1BB1"/>
    <w:rsid w:val="00202F01"/>
    <w:rsid w:val="00206744"/>
    <w:rsid w:val="002323E5"/>
    <w:rsid w:val="00234C77"/>
    <w:rsid w:val="00243479"/>
    <w:rsid w:val="00254C23"/>
    <w:rsid w:val="00260833"/>
    <w:rsid w:val="002D1D85"/>
    <w:rsid w:val="003500D4"/>
    <w:rsid w:val="0035148C"/>
    <w:rsid w:val="00352BC7"/>
    <w:rsid w:val="00370837"/>
    <w:rsid w:val="0037321A"/>
    <w:rsid w:val="00396C55"/>
    <w:rsid w:val="003A01C1"/>
    <w:rsid w:val="003B78A2"/>
    <w:rsid w:val="003E016F"/>
    <w:rsid w:val="00422E6C"/>
    <w:rsid w:val="004315E0"/>
    <w:rsid w:val="004636FA"/>
    <w:rsid w:val="00527E31"/>
    <w:rsid w:val="005613D3"/>
    <w:rsid w:val="0057055A"/>
    <w:rsid w:val="0058188C"/>
    <w:rsid w:val="0058647A"/>
    <w:rsid w:val="006269C0"/>
    <w:rsid w:val="006444DC"/>
    <w:rsid w:val="006718F8"/>
    <w:rsid w:val="006E0E8C"/>
    <w:rsid w:val="0076024B"/>
    <w:rsid w:val="00766E80"/>
    <w:rsid w:val="00791044"/>
    <w:rsid w:val="007A467E"/>
    <w:rsid w:val="007F0045"/>
    <w:rsid w:val="007F3C8B"/>
    <w:rsid w:val="0082777A"/>
    <w:rsid w:val="00866B5B"/>
    <w:rsid w:val="00875792"/>
    <w:rsid w:val="008813AD"/>
    <w:rsid w:val="008954A8"/>
    <w:rsid w:val="008A2273"/>
    <w:rsid w:val="008A3FC2"/>
    <w:rsid w:val="008F3DDA"/>
    <w:rsid w:val="00913D00"/>
    <w:rsid w:val="00954010"/>
    <w:rsid w:val="009A0885"/>
    <w:rsid w:val="00A237B6"/>
    <w:rsid w:val="00A566A2"/>
    <w:rsid w:val="00A8186C"/>
    <w:rsid w:val="00A827DC"/>
    <w:rsid w:val="00A95DA6"/>
    <w:rsid w:val="00AE3B27"/>
    <w:rsid w:val="00AF4983"/>
    <w:rsid w:val="00AF64C5"/>
    <w:rsid w:val="00B70A32"/>
    <w:rsid w:val="00B75BBA"/>
    <w:rsid w:val="00BB6B20"/>
    <w:rsid w:val="00BC6B8D"/>
    <w:rsid w:val="00BD1B7C"/>
    <w:rsid w:val="00BE33F6"/>
    <w:rsid w:val="00BF352C"/>
    <w:rsid w:val="00C168D6"/>
    <w:rsid w:val="00C56D56"/>
    <w:rsid w:val="00C85584"/>
    <w:rsid w:val="00D07B8E"/>
    <w:rsid w:val="00D25829"/>
    <w:rsid w:val="00D42931"/>
    <w:rsid w:val="00D50924"/>
    <w:rsid w:val="00D73198"/>
    <w:rsid w:val="00D855DD"/>
    <w:rsid w:val="00D97C02"/>
    <w:rsid w:val="00DA68BD"/>
    <w:rsid w:val="00DB338A"/>
    <w:rsid w:val="00DC44D0"/>
    <w:rsid w:val="00DD5A7A"/>
    <w:rsid w:val="00DE5A79"/>
    <w:rsid w:val="00E3633D"/>
    <w:rsid w:val="00E369D3"/>
    <w:rsid w:val="00EB0D56"/>
    <w:rsid w:val="00F14A19"/>
    <w:rsid w:val="00F22448"/>
    <w:rsid w:val="00F34AD4"/>
    <w:rsid w:val="00F37FD8"/>
    <w:rsid w:val="00F40AA1"/>
    <w:rsid w:val="00F508D3"/>
    <w:rsid w:val="00F94362"/>
    <w:rsid w:val="00FC6A11"/>
    <w:rsid w:val="00FE0F51"/>
    <w:rsid w:val="00FF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DAFC9"/>
  <w15:chartTrackingRefBased/>
  <w15:docId w15:val="{77B47B54-0D10-42E7-B342-C2AAFD0B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Fulton, Nick</cp:lastModifiedBy>
  <cp:revision>165</cp:revision>
  <dcterms:created xsi:type="dcterms:W3CDTF">2018-08-22T18:57:00Z</dcterms:created>
  <dcterms:modified xsi:type="dcterms:W3CDTF">2023-03-31T16:51:00Z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8914ebd-7e6c-4e12-a031-a9906be2db14_Enabled">
    <vt:lpwstr>true</vt:lpwstr>
  </property>
  <property fmtid="{D5CDD505-2E9C-101B-9397-08002B2CF9AE}" pid="3" name="MSIP_Label_88914ebd-7e6c-4e12-a031-a9906be2db14_SetDate">
    <vt:lpwstr>2021-09-01T19:48:57Z</vt:lpwstr>
  </property>
  <property fmtid="{D5CDD505-2E9C-101B-9397-08002B2CF9AE}" pid="4" name="MSIP_Label_88914ebd-7e6c-4e12-a031-a9906be2db14_Method">
    <vt:lpwstr>Standard</vt:lpwstr>
  </property>
  <property fmtid="{D5CDD505-2E9C-101B-9397-08002B2CF9AE}" pid="5" name="MSIP_Label_88914ebd-7e6c-4e12-a031-a9906be2db14_Name">
    <vt:lpwstr>AMD Official Use Only-AIP 2.0</vt:lpwstr>
  </property>
  <property fmtid="{D5CDD505-2E9C-101B-9397-08002B2CF9AE}" pid="6" name="MSIP_Label_88914ebd-7e6c-4e12-a031-a9906be2db14_SiteId">
    <vt:lpwstr>3dd8961f-e488-4e60-8e11-a82d994e183d</vt:lpwstr>
  </property>
  <property fmtid="{D5CDD505-2E9C-101B-9397-08002B2CF9AE}" pid="7" name="MSIP_Label_88914ebd-7e6c-4e12-a031-a9906be2db14_ActionId">
    <vt:lpwstr>30fcc5ec-2b4c-45a9-82f4-6743b9b13973</vt:lpwstr>
  </property>
  <property fmtid="{D5CDD505-2E9C-101B-9397-08002B2CF9AE}" pid="8" name="MSIP_Label_88914ebd-7e6c-4e12-a031-a9906be2db14_ContentBits">
    <vt:lpwstr>1</vt:lpwstr>
  </property>
</Properties>
</file>